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7411E7">
      <w:pPr>
        <w:pStyle w:val="Zkladntext"/>
        <w:widowControl w:val="0"/>
        <w:numPr>
          <w:ilvl w:val="1"/>
          <w:numId w:val="11"/>
        </w:numPr>
        <w:tabs>
          <w:tab w:val="left" w:pos="567"/>
        </w:tabs>
        <w:suppressAutoHyphens w:val="0"/>
        <w:spacing w:before="120"/>
        <w:jc w:val="both"/>
        <w:rPr>
          <w:rFonts w:ascii="Arial" w:hAnsi="Arial" w:cs="Arial"/>
          <w:sz w:val="20"/>
          <w:szCs w:val="20"/>
          <w:lang w:eastAsia="cs-CZ"/>
        </w:rPr>
      </w:pPr>
      <w:r w:rsidRPr="00DB3FA7">
        <w:rPr>
          <w:rFonts w:ascii="Arial" w:hAnsi="Arial" w:cs="Arial"/>
          <w:sz w:val="20"/>
          <w:szCs w:val="20"/>
        </w:rPr>
        <w:lastRenderedPageBreak/>
        <w:t>Podkladem pro uzavření Smlouvy je nabídka Zhotovitele předložená na veřejnou zakázku s názvem „</w:t>
      </w:r>
      <w:r w:rsidR="007411E7" w:rsidRPr="007411E7">
        <w:rPr>
          <w:rFonts w:ascii="Arial" w:eastAsia="Calibri" w:hAnsi="Arial" w:cs="Arial"/>
          <w:b/>
          <w:bCs/>
          <w:sz w:val="20"/>
          <w:szCs w:val="20"/>
          <w:lang w:eastAsia="en-US"/>
        </w:rPr>
        <w:t>III/02321 Mysliboř</w:t>
      </w:r>
      <w:r w:rsidR="001F263C">
        <w:rPr>
          <w:rFonts w:ascii="Arial" w:eastAsia="Calibri" w:hAnsi="Arial" w:cs="Arial"/>
          <w:b/>
          <w:bCs/>
          <w:sz w:val="20"/>
          <w:szCs w:val="20"/>
          <w:lang w:eastAsia="en-US"/>
        </w:rPr>
        <w:t xml:space="preserve"> -</w:t>
      </w:r>
      <w:r w:rsidR="007411E7" w:rsidRPr="007411E7">
        <w:rPr>
          <w:rFonts w:ascii="Arial" w:eastAsia="Calibri" w:hAnsi="Arial" w:cs="Arial"/>
          <w:b/>
          <w:bCs/>
          <w:sz w:val="20"/>
          <w:szCs w:val="20"/>
          <w:lang w:eastAsia="en-US"/>
        </w:rPr>
        <w:t xml:space="preserve"> most ev. č. 02321-1</w:t>
      </w:r>
      <w:r w:rsidRPr="00DB3FA7">
        <w:rPr>
          <w:rFonts w:ascii="Arial" w:hAnsi="Arial" w:cs="Arial"/>
          <w:sz w:val="20"/>
          <w:szCs w:val="20"/>
        </w:rPr>
        <w:t xml:space="preserve">“ zadávanou ve zjednodušeném podlimitním řízení dle 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Smlouvy je </w:t>
      </w:r>
      <w:r w:rsidR="007411E7">
        <w:rPr>
          <w:rFonts w:ascii="Arial" w:hAnsi="Arial" w:cs="Arial"/>
          <w:sz w:val="20"/>
          <w:szCs w:val="20"/>
        </w:rPr>
        <w:t>novostavba mostního objektu, který</w:t>
      </w:r>
      <w:r w:rsidR="007411E7" w:rsidRPr="00710A65">
        <w:rPr>
          <w:rFonts w:ascii="Arial" w:hAnsi="Arial" w:cs="Arial"/>
          <w:sz w:val="20"/>
          <w:szCs w:val="20"/>
        </w:rPr>
        <w:t xml:space="preserve"> se nachází na silnici III/02321</w:t>
      </w:r>
      <w:r w:rsidR="007411E7">
        <w:rPr>
          <w:rFonts w:ascii="Arial" w:hAnsi="Arial" w:cs="Arial"/>
          <w:sz w:val="20"/>
          <w:szCs w:val="20"/>
        </w:rPr>
        <w:t>.</w:t>
      </w:r>
      <w:r w:rsidR="007411E7" w:rsidRPr="00710A65">
        <w:rPr>
          <w:rFonts w:ascii="Arial" w:hAnsi="Arial" w:cs="Arial"/>
          <w:sz w:val="20"/>
          <w:szCs w:val="20"/>
        </w:rPr>
        <w:t xml:space="preserve"> </w:t>
      </w:r>
      <w:r w:rsidR="007411E7">
        <w:rPr>
          <w:rFonts w:ascii="Arial" w:hAnsi="Arial" w:cs="Arial"/>
          <w:sz w:val="20"/>
          <w:szCs w:val="20"/>
        </w:rPr>
        <w:t>M</w:t>
      </w:r>
      <w:r w:rsidR="007411E7" w:rsidRPr="00710A65">
        <w:rPr>
          <w:rFonts w:ascii="Arial" w:hAnsi="Arial" w:cs="Arial"/>
          <w:sz w:val="20"/>
          <w:szCs w:val="20"/>
        </w:rPr>
        <w:t>ost je navrže</w:t>
      </w:r>
      <w:r w:rsidR="007411E7">
        <w:rPr>
          <w:rFonts w:ascii="Arial" w:hAnsi="Arial" w:cs="Arial"/>
          <w:sz w:val="20"/>
          <w:szCs w:val="20"/>
        </w:rPr>
        <w:t>n s šířkou mezi obrubami 8,20 m</w:t>
      </w:r>
      <w:r w:rsidR="007411E7" w:rsidRPr="00710A65">
        <w:rPr>
          <w:rFonts w:ascii="Arial" w:hAnsi="Arial" w:cs="Arial"/>
          <w:sz w:val="20"/>
          <w:szCs w:val="20"/>
        </w:rPr>
        <w:t>. Stavba předpokládá provést demolici stávajícího mostu, založení a výstavbu nosné konstrukce mostu nového za situace, že bude dočasně vypuštěn přilehlý rybník/nádrž. Nosná konstrukce</w:t>
      </w:r>
      <w:r w:rsidR="007411E7">
        <w:rPr>
          <w:rFonts w:ascii="Arial" w:hAnsi="Arial" w:cs="Arial"/>
          <w:sz w:val="20"/>
          <w:szCs w:val="20"/>
        </w:rPr>
        <w:t xml:space="preserve"> mostu</w:t>
      </w:r>
      <w:r w:rsidR="007411E7" w:rsidRPr="00710A65">
        <w:rPr>
          <w:rFonts w:ascii="Arial" w:hAnsi="Arial" w:cs="Arial"/>
          <w:sz w:val="20"/>
          <w:szCs w:val="20"/>
        </w:rPr>
        <w:t xml:space="preserve"> je tvořena železobetonovým uzavřeným monolitickým rámem. Mostovka má ve středu maximální výšku 0,35 m, krajní konce jsou tvořeny náběhy s výškou ve vetknutí cca 0,50 m. Most bude mít 2 železobetonová samostatně založená křídla na návodní straně (tato křídla budou mít funkci těsnící stěny proti vodě z přilehlé nádrže) a 2 zavěšená monolitická křídla na povodní straně mostu. Šířka nosné konstrukce je 9,55 m. Most je </w:t>
      </w:r>
      <w:proofErr w:type="spellStart"/>
      <w:r w:rsidR="007411E7" w:rsidRPr="00710A65">
        <w:rPr>
          <w:rFonts w:ascii="Arial" w:hAnsi="Arial" w:cs="Arial"/>
          <w:sz w:val="20"/>
          <w:szCs w:val="20"/>
        </w:rPr>
        <w:t>jedno</w:t>
      </w:r>
      <w:r w:rsidR="007411E7">
        <w:rPr>
          <w:rFonts w:ascii="Arial" w:hAnsi="Arial" w:cs="Arial"/>
          <w:sz w:val="20"/>
          <w:szCs w:val="20"/>
        </w:rPr>
        <w:t>polový</w:t>
      </w:r>
      <w:proofErr w:type="spellEnd"/>
      <w:r w:rsidR="007411E7">
        <w:rPr>
          <w:rFonts w:ascii="Arial" w:hAnsi="Arial" w:cs="Arial"/>
          <w:sz w:val="20"/>
          <w:szCs w:val="20"/>
        </w:rPr>
        <w:t>, jeho rozpětí je 3,90 m</w:t>
      </w:r>
      <w:r w:rsidRPr="00DB3FA7">
        <w:rPr>
          <w:rFonts w:ascii="Arial" w:hAnsi="Arial" w:cs="Arial"/>
          <w:sz w:val="20"/>
          <w:szCs w:val="20"/>
        </w:rPr>
        <w:t>.</w:t>
      </w:r>
    </w:p>
    <w:p w:rsidR="00DB3FA7" w:rsidRPr="00DB3FA7"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Předmětem díla je provedení všech činností, prací a dodávek obsažených v projektové dokumentaci pro provádění stavby s názvem „</w:t>
      </w:r>
      <w:r w:rsidR="007411E7" w:rsidRPr="00710A65">
        <w:rPr>
          <w:rFonts w:ascii="Arial" w:hAnsi="Arial" w:cs="Arial"/>
          <w:b/>
          <w:sz w:val="20"/>
          <w:szCs w:val="20"/>
        </w:rPr>
        <w:t>III/02321 Mysliboř – most ev. č. 02321-1“</w:t>
      </w:r>
      <w:r w:rsidR="007411E7" w:rsidRPr="00710A65">
        <w:rPr>
          <w:rFonts w:ascii="Arial" w:hAnsi="Arial" w:cs="Arial"/>
          <w:sz w:val="20"/>
          <w:szCs w:val="20"/>
        </w:rPr>
        <w:t xml:space="preserve"> (dále projektové dokumentace), kterou vypracovala společnost MIDAKON s.r.o., IČO: 08927677, se sídlem Na Návsi 18/4, 620 00 Brno, hlavní projektant: Ing. Milan Sedlák, autorizovaný inženýr pro mosty a inženýrské konstrukce, ČKAIT č. 1005598</w:t>
      </w:r>
      <w:r w:rsidRPr="00DB3FA7">
        <w:rPr>
          <w:rFonts w:ascii="Arial" w:hAnsi="Arial" w:cs="Arial"/>
          <w:sz w:val="20"/>
          <w:szCs w:val="20"/>
        </w:rPr>
        <w:t xml:space="preserve">, </w:t>
      </w:r>
      <w:r w:rsidRPr="00DB3FA7">
        <w:rPr>
          <w:rFonts w:ascii="Arial" w:hAnsi="Arial" w:cs="Arial"/>
          <w:bCs/>
          <w:sz w:val="20"/>
          <w:szCs w:val="20"/>
          <w:lang w:eastAsia="cs-CZ"/>
        </w:rPr>
        <w:t>v soupise stavebních prací, dodávek a služeb s výkazem výměr k této projektové dokumentaci</w:t>
      </w:r>
      <w:r w:rsidR="009014AB">
        <w:rPr>
          <w:rFonts w:ascii="Arial" w:hAnsi="Arial" w:cs="Arial"/>
          <w:bCs/>
          <w:sz w:val="20"/>
          <w:szCs w:val="20"/>
          <w:lang w:eastAsia="cs-CZ"/>
        </w:rPr>
        <w:t xml:space="preserve">, který tvoří přílohu této </w:t>
      </w:r>
      <w:r w:rsidR="002B4502">
        <w:rPr>
          <w:rFonts w:ascii="Arial" w:hAnsi="Arial" w:cs="Arial"/>
          <w:bCs/>
          <w:sz w:val="20"/>
          <w:szCs w:val="20"/>
          <w:lang w:eastAsia="cs-CZ"/>
        </w:rPr>
        <w:t>S</w:t>
      </w:r>
      <w:r w:rsidR="009014AB">
        <w:rPr>
          <w:rFonts w:ascii="Arial" w:hAnsi="Arial" w:cs="Arial"/>
          <w:bCs/>
          <w:sz w:val="20"/>
          <w:szCs w:val="20"/>
          <w:lang w:eastAsia="cs-CZ"/>
        </w:rPr>
        <w:t>m</w:t>
      </w:r>
      <w:r w:rsidR="002B4502">
        <w:rPr>
          <w:rFonts w:ascii="Arial" w:hAnsi="Arial" w:cs="Arial"/>
          <w:bCs/>
          <w:sz w:val="20"/>
          <w:szCs w:val="20"/>
          <w:lang w:eastAsia="cs-CZ"/>
        </w:rPr>
        <w:t>l</w:t>
      </w:r>
      <w:r w:rsidR="009014AB">
        <w:rPr>
          <w:rFonts w:ascii="Arial" w:hAnsi="Arial" w:cs="Arial"/>
          <w:bCs/>
          <w:sz w:val="20"/>
          <w:szCs w:val="20"/>
          <w:lang w:eastAsia="cs-CZ"/>
        </w:rPr>
        <w:t>ouvy.</w:t>
      </w:r>
      <w:r w:rsidRPr="00DB3FA7">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7411E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7411E7">
        <w:rPr>
          <w:rFonts w:ascii="Arial" w:hAnsi="Arial" w:cs="Arial"/>
          <w:snapToGrid w:val="0"/>
          <w:sz w:val="20"/>
          <w:szCs w:val="20"/>
          <w:lang w:val="cs-CZ"/>
        </w:rPr>
        <w:t>Zhotovitel se zavazuje řádně a včas provést dílo v těchto termínech plnění:</w:t>
      </w:r>
    </w:p>
    <w:p w:rsidR="00DB3FA7" w:rsidRPr="007411E7"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7411E7">
        <w:rPr>
          <w:rFonts w:ascii="Arial" w:hAnsi="Arial" w:cs="Arial"/>
          <w:sz w:val="20"/>
          <w:szCs w:val="20"/>
          <w:lang w:eastAsia="cs-CZ"/>
        </w:rPr>
        <w:t xml:space="preserve">zahájení realizace stavby: </w:t>
      </w:r>
      <w:r w:rsidRPr="007411E7">
        <w:rPr>
          <w:rFonts w:ascii="Arial" w:hAnsi="Arial" w:cs="Arial"/>
          <w:b/>
          <w:sz w:val="20"/>
          <w:szCs w:val="20"/>
          <w:lang w:eastAsia="cs-CZ"/>
        </w:rPr>
        <w:t>dnem předání a převzetí staveniště</w:t>
      </w:r>
      <w:r w:rsidRPr="007411E7">
        <w:rPr>
          <w:rFonts w:ascii="Arial" w:hAnsi="Arial" w:cs="Arial"/>
          <w:sz w:val="20"/>
          <w:szCs w:val="20"/>
          <w:lang w:eastAsia="cs-CZ"/>
        </w:rPr>
        <w:t xml:space="preserve"> </w:t>
      </w:r>
    </w:p>
    <w:p w:rsidR="00DB3FA7" w:rsidRPr="007411E7"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7411E7">
        <w:rPr>
          <w:rFonts w:ascii="Arial" w:hAnsi="Arial" w:cs="Arial"/>
          <w:sz w:val="20"/>
          <w:szCs w:val="20"/>
          <w:lang w:eastAsia="cs-CZ"/>
        </w:rPr>
        <w:t xml:space="preserve">uvedení </w:t>
      </w:r>
      <w:r w:rsidR="009014AB" w:rsidRPr="007411E7">
        <w:rPr>
          <w:rFonts w:ascii="Arial" w:hAnsi="Arial" w:cs="Arial"/>
          <w:sz w:val="20"/>
          <w:szCs w:val="20"/>
          <w:lang w:eastAsia="cs-CZ"/>
        </w:rPr>
        <w:t xml:space="preserve">celé stavby do užívání ve smyslu čl. XII. obchodních podmínek (dále i „OP“): </w:t>
      </w:r>
      <w:r w:rsidR="009014AB" w:rsidRPr="007411E7">
        <w:rPr>
          <w:rFonts w:ascii="Arial" w:hAnsi="Arial" w:cs="Arial"/>
          <w:b/>
          <w:sz w:val="20"/>
          <w:szCs w:val="20"/>
          <w:lang w:eastAsia="cs-CZ"/>
        </w:rPr>
        <w:t>do 5 měsíců</w:t>
      </w:r>
      <w:r w:rsidR="009014AB" w:rsidRPr="007411E7">
        <w:rPr>
          <w:rFonts w:ascii="Arial" w:hAnsi="Arial" w:cs="Arial"/>
          <w:sz w:val="20"/>
          <w:szCs w:val="20"/>
          <w:lang w:eastAsia="cs-CZ"/>
        </w:rPr>
        <w:t xml:space="preserve"> od předání a převzetí staveniště</w:t>
      </w:r>
    </w:p>
    <w:p w:rsidR="00DB3FA7" w:rsidRPr="007411E7"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7411E7">
        <w:rPr>
          <w:rFonts w:ascii="Arial" w:hAnsi="Arial" w:cs="Arial"/>
          <w:sz w:val="20"/>
          <w:szCs w:val="20"/>
          <w:lang w:eastAsia="cs-CZ"/>
        </w:rPr>
        <w:t xml:space="preserve">dokončení díla vč. předání kompletní dokladové části Objednateli: </w:t>
      </w:r>
      <w:r w:rsidRPr="007411E7">
        <w:rPr>
          <w:rFonts w:ascii="Arial" w:hAnsi="Arial" w:cs="Arial"/>
          <w:b/>
          <w:sz w:val="20"/>
          <w:szCs w:val="20"/>
          <w:lang w:eastAsia="cs-CZ"/>
        </w:rPr>
        <w:t>do 1 měsíce</w:t>
      </w:r>
      <w:r w:rsidRPr="007411E7">
        <w:rPr>
          <w:rFonts w:ascii="Arial" w:hAnsi="Arial" w:cs="Arial"/>
          <w:sz w:val="20"/>
          <w:szCs w:val="20"/>
          <w:lang w:eastAsia="cs-CZ"/>
        </w:rPr>
        <w:t xml:space="preserve"> od uvedení celé stavby do užívání dle bodu </w:t>
      </w:r>
      <w:r w:rsidR="009014AB" w:rsidRPr="007411E7">
        <w:rPr>
          <w:rFonts w:ascii="Arial" w:hAnsi="Arial" w:cs="Arial"/>
          <w:sz w:val="20"/>
          <w:szCs w:val="20"/>
          <w:lang w:eastAsia="cs-CZ"/>
        </w:rPr>
        <w:t>b</w:t>
      </w:r>
      <w:r w:rsidRPr="007411E7">
        <w:rPr>
          <w:rFonts w:ascii="Arial" w:hAnsi="Arial" w:cs="Arial"/>
          <w:sz w:val="20"/>
          <w:szCs w:val="20"/>
          <w:lang w:eastAsia="cs-CZ"/>
        </w:rPr>
        <w:t>), (vyjma geometrického plánu)</w:t>
      </w:r>
    </w:p>
    <w:p w:rsidR="00DB3FA7" w:rsidRPr="007411E7"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7411E7">
        <w:rPr>
          <w:rFonts w:ascii="Arial" w:hAnsi="Arial" w:cs="Arial"/>
          <w:snapToGrid w:val="0"/>
          <w:sz w:val="20"/>
          <w:szCs w:val="20"/>
          <w:lang w:eastAsia="cs-CZ"/>
        </w:rPr>
        <w:t xml:space="preserve">předání a převzetí ověřeného geometrického plánu: </w:t>
      </w:r>
      <w:r w:rsidRPr="007411E7">
        <w:rPr>
          <w:rFonts w:ascii="Arial" w:hAnsi="Arial" w:cs="Arial"/>
          <w:b/>
          <w:snapToGrid w:val="0"/>
          <w:sz w:val="20"/>
          <w:szCs w:val="20"/>
          <w:lang w:eastAsia="cs-CZ"/>
        </w:rPr>
        <w:t>do 3 měsíců</w:t>
      </w:r>
      <w:r w:rsidRPr="007411E7">
        <w:rPr>
          <w:rFonts w:ascii="Arial" w:hAnsi="Arial" w:cs="Arial"/>
          <w:snapToGrid w:val="0"/>
          <w:sz w:val="20"/>
          <w:szCs w:val="20"/>
          <w:lang w:eastAsia="cs-CZ"/>
        </w:rPr>
        <w:t xml:space="preserve"> od uvedení celé stavby do užívání dle bodu </w:t>
      </w:r>
      <w:r w:rsidR="009014AB" w:rsidRPr="007411E7">
        <w:rPr>
          <w:rFonts w:ascii="Arial" w:hAnsi="Arial" w:cs="Arial"/>
          <w:snapToGrid w:val="0"/>
          <w:sz w:val="20"/>
          <w:szCs w:val="20"/>
          <w:lang w:eastAsia="cs-CZ"/>
        </w:rPr>
        <w:t>b</w:t>
      </w:r>
      <w:r w:rsidRPr="007411E7">
        <w:rPr>
          <w:rFonts w:ascii="Arial" w:hAnsi="Arial" w:cs="Arial"/>
          <w:snapToGrid w:val="0"/>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lastRenderedPageBreak/>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D019A0">
        <w:rPr>
          <w:rFonts w:ascii="Arial" w:hAnsi="Arial" w:cs="Arial"/>
          <w:sz w:val="20"/>
          <w:szCs w:val="20"/>
          <w:lang w:val="cs-CZ" w:eastAsia="cs-CZ"/>
        </w:rPr>
        <w:t>Smlouvy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lastRenderedPageBreak/>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D019A0">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791A63">
          <w:rPr>
            <w:rFonts w:ascii="Arial" w:hAnsi="Arial" w:cs="Arial"/>
            <w:b/>
            <w:sz w:val="20"/>
            <w:szCs w:val="20"/>
            <w:lang w:eastAsia="cs-CZ"/>
          </w:rPr>
          <w:t>ksusv@ksusv.cz</w:t>
        </w:r>
      </w:hyperlink>
      <w:r w:rsidRPr="00DB3FA7">
        <w:rPr>
          <w:rFonts w:ascii="Arial" w:hAnsi="Arial" w:cs="Arial"/>
          <w:snapToGrid w:val="0"/>
          <w:sz w:val="20"/>
          <w:szCs w:val="20"/>
          <w:lang w:eastAsia="cs-CZ"/>
        </w:rPr>
        <w:t xml:space="preserve">. </w:t>
      </w:r>
    </w:p>
    <w:p w:rsidR="00E0602B" w:rsidRPr="00FD7BA4"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lang w:eastAsia="cs-CZ"/>
        </w:rPr>
        <w:t xml:space="preserve">Smluvní strany se v souladu s odst. </w:t>
      </w:r>
      <w:proofErr w:type="gramStart"/>
      <w:r w:rsidRPr="00C05EF7">
        <w:rPr>
          <w:rFonts w:ascii="Arial" w:hAnsi="Arial" w:cs="Arial"/>
          <w:snapToGrid w:val="0"/>
          <w:sz w:val="20"/>
          <w:szCs w:val="20"/>
          <w:lang w:eastAsia="cs-CZ"/>
        </w:rPr>
        <w:t>5.5. OP</w:t>
      </w:r>
      <w:proofErr w:type="gramEnd"/>
      <w:r w:rsidRPr="00C05EF7">
        <w:rPr>
          <w:rFonts w:ascii="Arial" w:hAnsi="Arial" w:cs="Arial"/>
          <w:snapToGrid w:val="0"/>
          <w:sz w:val="20"/>
          <w:szCs w:val="20"/>
          <w:lang w:eastAsia="cs-CZ"/>
        </w:rPr>
        <w:t xml:space="preserve"> dohodly, že bude probíhat měsíční fakturace. </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lastRenderedPageBreak/>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7411E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w:t>
      </w:r>
      <w:r w:rsidRPr="007411E7">
        <w:rPr>
          <w:rFonts w:ascii="Arial" w:hAnsi="Arial" w:cs="Arial"/>
          <w:sz w:val="20"/>
          <w:szCs w:val="20"/>
          <w:lang w:eastAsia="cs-CZ"/>
        </w:rPr>
        <w:t xml:space="preserve">poskytuje na dílo, které je předmětem této Smlouvy, záruku za jakost v délce trvání </w:t>
      </w:r>
      <w:r w:rsidRPr="007411E7">
        <w:rPr>
          <w:rFonts w:ascii="Arial" w:hAnsi="Arial" w:cs="Arial"/>
          <w:b/>
          <w:sz w:val="20"/>
          <w:szCs w:val="20"/>
          <w:lang w:eastAsia="cs-CZ"/>
        </w:rPr>
        <w:t>60 měsíců</w:t>
      </w:r>
      <w:r w:rsidR="009014AB" w:rsidRPr="007411E7">
        <w:rPr>
          <w:rFonts w:ascii="Arial" w:hAnsi="Arial" w:cs="Arial"/>
          <w:b/>
          <w:sz w:val="20"/>
          <w:szCs w:val="20"/>
          <w:lang w:eastAsia="cs-CZ"/>
        </w:rPr>
        <w:t xml:space="preserve">, </w:t>
      </w:r>
      <w:r w:rsidR="009014AB" w:rsidRPr="007411E7">
        <w:rPr>
          <w:rFonts w:ascii="Arial" w:hAnsi="Arial" w:cs="Arial"/>
          <w:sz w:val="20"/>
          <w:szCs w:val="20"/>
          <w:lang w:eastAsia="cs-CZ"/>
        </w:rPr>
        <w:t xml:space="preserve">přičemž na izolace mostovky vč. detailů poskytuje Zhotovitel záruku v délce trvání </w:t>
      </w:r>
      <w:r w:rsidR="009014AB" w:rsidRPr="007411E7">
        <w:rPr>
          <w:rFonts w:ascii="Arial" w:hAnsi="Arial" w:cs="Arial"/>
          <w:b/>
          <w:sz w:val="20"/>
          <w:szCs w:val="20"/>
          <w:lang w:eastAsia="cs-CZ"/>
        </w:rPr>
        <w:t>120 měsíců</w:t>
      </w:r>
      <w:r w:rsidRPr="007411E7">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7411E7">
        <w:rPr>
          <w:rFonts w:ascii="Arial" w:hAnsi="Arial" w:cs="Arial"/>
          <w:sz w:val="20"/>
          <w:szCs w:val="20"/>
          <w:lang w:eastAsia="cs-CZ"/>
        </w:rPr>
        <w:t>Záruka za jakost počíná</w:t>
      </w:r>
      <w:r w:rsidRPr="00DB3FA7">
        <w:rPr>
          <w:rFonts w:ascii="Arial" w:hAnsi="Arial" w:cs="Arial"/>
          <w:sz w:val="20"/>
          <w:szCs w:val="20"/>
          <w:lang w:eastAsia="cs-CZ"/>
        </w:rPr>
        <w:t xml:space="preserve">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7411E7" w:rsidRPr="007411E7" w:rsidRDefault="00DB3FA7" w:rsidP="007411E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její </w:t>
      </w:r>
      <w:r w:rsidRPr="007411E7">
        <w:rPr>
          <w:rFonts w:ascii="Arial" w:hAnsi="Arial" w:cs="Arial"/>
          <w:sz w:val="20"/>
          <w:szCs w:val="20"/>
        </w:rPr>
        <w:t>elektronický originál.</w:t>
      </w:r>
    </w:p>
    <w:p w:rsidR="007411E7" w:rsidRPr="007411E7" w:rsidRDefault="009014AB" w:rsidP="007411E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7411E7">
        <w:rPr>
          <w:rFonts w:ascii="Arial" w:hAnsi="Arial" w:cs="Arial"/>
          <w:sz w:val="20"/>
          <w:szCs w:val="20"/>
        </w:rPr>
        <w:t xml:space="preserve">Smlouva je </w:t>
      </w:r>
      <w:r w:rsidRPr="007411E7">
        <w:rPr>
          <w:rFonts w:ascii="Arial" w:hAnsi="Arial" w:cs="Arial"/>
          <w:b/>
          <w:sz w:val="20"/>
          <w:szCs w:val="20"/>
          <w:u w:val="single"/>
        </w:rPr>
        <w:t>platná</w:t>
      </w:r>
      <w:r w:rsidRPr="007411E7">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7411E7" w:rsidRPr="007411E7" w:rsidRDefault="009014AB" w:rsidP="007411E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7411E7">
        <w:rPr>
          <w:rFonts w:ascii="Arial" w:hAnsi="Arial" w:cs="Arial"/>
          <w:b/>
          <w:sz w:val="20"/>
          <w:szCs w:val="20"/>
          <w:lang w:eastAsia="cs-CZ"/>
        </w:rPr>
        <w:t>Smlouva je uzavírána s odloženou účinností</w:t>
      </w:r>
      <w:r w:rsidRPr="007411E7">
        <w:rPr>
          <w:rFonts w:ascii="Arial" w:hAnsi="Arial" w:cs="Arial"/>
          <w:sz w:val="20"/>
          <w:szCs w:val="20"/>
          <w:lang w:eastAsia="cs-CZ"/>
        </w:rPr>
        <w:t xml:space="preserve">, přičemž tato </w:t>
      </w:r>
      <w:r w:rsidRPr="007411E7">
        <w:rPr>
          <w:rFonts w:ascii="Arial" w:hAnsi="Arial" w:cs="Arial"/>
          <w:b/>
          <w:sz w:val="20"/>
          <w:szCs w:val="20"/>
          <w:lang w:eastAsia="cs-CZ"/>
        </w:rPr>
        <w:t xml:space="preserve">Smlouva nabývá </w:t>
      </w:r>
      <w:r w:rsidRPr="007411E7">
        <w:rPr>
          <w:rFonts w:ascii="Arial" w:hAnsi="Arial" w:cs="Arial"/>
          <w:b/>
          <w:sz w:val="20"/>
          <w:szCs w:val="20"/>
          <w:u w:val="single"/>
          <w:lang w:eastAsia="cs-CZ"/>
        </w:rPr>
        <w:t>účinnosti</w:t>
      </w:r>
      <w:r w:rsidRPr="007411E7">
        <w:rPr>
          <w:rFonts w:ascii="Arial" w:hAnsi="Arial" w:cs="Arial"/>
          <w:b/>
          <w:sz w:val="20"/>
          <w:szCs w:val="20"/>
          <w:lang w:eastAsia="cs-CZ"/>
        </w:rPr>
        <w:t xml:space="preserve"> dnem odeslání písemné výzvy </w:t>
      </w:r>
      <w:r w:rsidRPr="007411E7">
        <w:rPr>
          <w:rFonts w:ascii="Arial" w:hAnsi="Arial" w:cs="Arial"/>
          <w:sz w:val="20"/>
          <w:szCs w:val="20"/>
          <w:lang w:eastAsia="cs-CZ"/>
        </w:rPr>
        <w:t>Zhotoviteli</w:t>
      </w:r>
      <w:r w:rsidRPr="007411E7">
        <w:rPr>
          <w:rFonts w:ascii="Arial" w:hAnsi="Arial" w:cs="Arial"/>
          <w:b/>
          <w:sz w:val="20"/>
          <w:szCs w:val="20"/>
          <w:lang w:eastAsia="cs-CZ"/>
        </w:rPr>
        <w:t xml:space="preserve"> </w:t>
      </w:r>
      <w:r w:rsidRPr="007411E7">
        <w:rPr>
          <w:rFonts w:ascii="Arial" w:hAnsi="Arial" w:cs="Arial"/>
          <w:sz w:val="20"/>
          <w:szCs w:val="20"/>
          <w:lang w:eastAsia="cs-CZ"/>
        </w:rPr>
        <w:t>k převzetí staveniště Objednatelem. </w:t>
      </w:r>
    </w:p>
    <w:p w:rsidR="007411E7" w:rsidRPr="007411E7" w:rsidRDefault="009014AB" w:rsidP="007411E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7411E7">
        <w:rPr>
          <w:rFonts w:ascii="Arial" w:hAnsi="Arial" w:cs="Arial"/>
          <w:sz w:val="20"/>
          <w:szCs w:val="20"/>
          <w:lang w:eastAsia="cs-CZ"/>
        </w:rPr>
        <w:t>Objednatel je povinen po rozhodnutí o finančním zajištění akce zaslat Zhotoviteli písemnou výzvu k převzetí staveniště.</w:t>
      </w:r>
    </w:p>
    <w:p w:rsidR="009014AB" w:rsidRPr="007411E7" w:rsidRDefault="009014AB" w:rsidP="007411E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7411E7">
        <w:rPr>
          <w:rFonts w:ascii="Arial" w:hAnsi="Arial" w:cs="Arial"/>
          <w:sz w:val="20"/>
          <w:szCs w:val="20"/>
          <w:lang w:eastAsia="cs-CZ"/>
        </w:rPr>
        <w:t xml:space="preserve">Pokud Objednatel Zhotoviteli neodešle písemnou výzvu k převzetí staveniště dle této Smlouvy ani do </w:t>
      </w:r>
      <w:r w:rsidR="00E63827">
        <w:rPr>
          <w:rFonts w:ascii="Arial" w:hAnsi="Arial" w:cs="Arial"/>
          <w:b/>
          <w:sz w:val="20"/>
          <w:szCs w:val="20"/>
          <w:lang w:eastAsia="cs-CZ"/>
        </w:rPr>
        <w:t>30. 06.</w:t>
      </w:r>
      <w:r w:rsidRPr="007411E7">
        <w:rPr>
          <w:rFonts w:ascii="Arial" w:hAnsi="Arial" w:cs="Arial"/>
          <w:b/>
          <w:sz w:val="20"/>
          <w:szCs w:val="20"/>
          <w:lang w:eastAsia="cs-CZ"/>
        </w:rPr>
        <w:t xml:space="preserve"> 202</w:t>
      </w:r>
      <w:r w:rsidR="007411E7" w:rsidRPr="007411E7">
        <w:rPr>
          <w:rFonts w:ascii="Arial" w:hAnsi="Arial" w:cs="Arial"/>
          <w:b/>
          <w:sz w:val="20"/>
          <w:szCs w:val="20"/>
          <w:lang w:eastAsia="cs-CZ"/>
        </w:rPr>
        <w:t>3</w:t>
      </w:r>
      <w:r w:rsidRPr="007411E7">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7411E7">
        <w:rPr>
          <w:rFonts w:ascii="Arial" w:hAnsi="Arial" w:cs="Arial"/>
          <w:sz w:val="20"/>
          <w:szCs w:val="20"/>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w:t>
      </w:r>
      <w:r w:rsidRPr="00DB3FA7">
        <w:rPr>
          <w:rFonts w:ascii="Arial" w:hAnsi="Arial" w:cs="Arial"/>
          <w:sz w:val="20"/>
          <w:szCs w:val="20"/>
          <w:lang w:eastAsia="cs-CZ"/>
        </w:rPr>
        <w:lastRenderedPageBreak/>
        <w:t>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lastRenderedPageBreak/>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0602B" w:rsidRDefault="00E0602B" w:rsidP="001D6DFD">
      <w:pPr>
        <w:widowControl w:val="0"/>
        <w:spacing w:before="120" w:after="120" w:line="240" w:lineRule="auto"/>
        <w:rPr>
          <w:rFonts w:ascii="Arial" w:hAnsi="Arial" w:cs="Arial"/>
          <w:b/>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proofErr w:type="spellStart"/>
      <w:r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1D6DFD">
      <w:headerReference w:type="default" r:id="rId8"/>
      <w:footerReference w:type="default" r:id="rId9"/>
      <w:pgSz w:w="11906" w:h="16838"/>
      <w:pgMar w:top="1985" w:right="1417" w:bottom="1418" w:left="1417" w:header="708" w:footer="16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F263C">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F263C">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725E3205" wp14:editId="22B1EB4B">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7411E7" w:rsidP="001F263C">
          <w:pPr>
            <w:spacing w:after="120"/>
            <w:rPr>
              <w:rFonts w:ascii="Arial" w:hAnsi="Arial" w:cs="Arial"/>
              <w:sz w:val="16"/>
              <w:szCs w:val="16"/>
            </w:rPr>
          </w:pPr>
          <w:r w:rsidRPr="007411E7">
            <w:rPr>
              <w:rFonts w:ascii="Arial" w:eastAsia="Calibri" w:hAnsi="Arial" w:cs="Arial"/>
              <w:b/>
              <w:bCs/>
              <w:sz w:val="16"/>
              <w:szCs w:val="16"/>
              <w:lang w:eastAsia="en-US"/>
            </w:rPr>
            <w:t>III/02321 Mysliboř</w:t>
          </w:r>
          <w:r w:rsidR="001F263C">
            <w:rPr>
              <w:rFonts w:ascii="Arial" w:eastAsia="Calibri" w:hAnsi="Arial" w:cs="Arial"/>
              <w:b/>
              <w:bCs/>
              <w:sz w:val="16"/>
              <w:szCs w:val="16"/>
              <w:lang w:eastAsia="en-US"/>
            </w:rPr>
            <w:t xml:space="preserve"> -</w:t>
          </w:r>
          <w:r w:rsidRPr="007411E7">
            <w:rPr>
              <w:rFonts w:ascii="Arial" w:eastAsia="Calibri" w:hAnsi="Arial" w:cs="Arial"/>
              <w:b/>
              <w:bCs/>
              <w:sz w:val="16"/>
              <w:szCs w:val="16"/>
              <w:lang w:eastAsia="en-US"/>
            </w:rPr>
            <w:t xml:space="preserve"> most ev. č. 02321-1</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7411E7" w:rsidP="00212951">
          <w:pPr>
            <w:pStyle w:val="Zhlav"/>
            <w:spacing w:after="120"/>
            <w:jc w:val="right"/>
            <w:rPr>
              <w:rFonts w:ascii="Arial" w:hAnsi="Arial" w:cs="Arial"/>
              <w:sz w:val="16"/>
              <w:szCs w:val="16"/>
            </w:rPr>
          </w:pPr>
          <w:r>
            <w:rPr>
              <w:rFonts w:ascii="Arial" w:hAnsi="Arial" w:cs="Arial"/>
              <w:sz w:val="16"/>
              <w:szCs w:val="16"/>
            </w:rPr>
            <w:t>Příloha B2</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1D6DFD"/>
    <w:rsid w:val="001F263C"/>
    <w:rsid w:val="00212951"/>
    <w:rsid w:val="002B4502"/>
    <w:rsid w:val="003C1001"/>
    <w:rsid w:val="004A07C6"/>
    <w:rsid w:val="005A695F"/>
    <w:rsid w:val="006C4204"/>
    <w:rsid w:val="007411E7"/>
    <w:rsid w:val="00791A63"/>
    <w:rsid w:val="007D4284"/>
    <w:rsid w:val="007F7F00"/>
    <w:rsid w:val="0083136F"/>
    <w:rsid w:val="008F2FA1"/>
    <w:rsid w:val="009014AB"/>
    <w:rsid w:val="00A75AB9"/>
    <w:rsid w:val="00B83B48"/>
    <w:rsid w:val="00BE456F"/>
    <w:rsid w:val="00CE44A1"/>
    <w:rsid w:val="00D019A0"/>
    <w:rsid w:val="00DB3FA7"/>
    <w:rsid w:val="00E0602B"/>
    <w:rsid w:val="00E63827"/>
    <w:rsid w:val="00E774FF"/>
    <w:rsid w:val="00E97E6E"/>
    <w:rsid w:val="00EE11B3"/>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5ECE282"/>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8</Pages>
  <Words>2865</Words>
  <Characters>16907</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18</cp:revision>
  <dcterms:created xsi:type="dcterms:W3CDTF">2022-10-25T21:48:00Z</dcterms:created>
  <dcterms:modified xsi:type="dcterms:W3CDTF">2023-03-17T10:41:00Z</dcterms:modified>
</cp:coreProperties>
</file>